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D23CCB">
        <w:rPr>
          <w:color w:val="134163" w:themeColor="accent6" w:themeShade="80"/>
        </w:rPr>
        <w:t>18.05.2026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D23CCB">
        <w:rPr>
          <w:color w:val="134163" w:themeColor="accent6" w:themeShade="80"/>
          <w:spacing w:val="-2"/>
        </w:rPr>
        <w:t>10.00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D23CCB">
        <w:rPr>
          <w:color w:val="134163" w:themeColor="accent6" w:themeShade="80"/>
          <w:spacing w:val="-2"/>
        </w:rPr>
        <w:t>1306</w:t>
      </w:r>
      <w:r w:rsidR="00477E1E">
        <w:rPr>
          <w:color w:val="134163" w:themeColor="accent6" w:themeShade="80"/>
          <w:spacing w:val="-2"/>
        </w:rPr>
        <w:t>, adresa</w:t>
      </w:r>
      <w:r w:rsidR="009B20CB">
        <w:rPr>
          <w:color w:val="134163" w:themeColor="accent6" w:themeShade="80"/>
          <w:spacing w:val="-2"/>
        </w:rPr>
        <w:t xml:space="preserve"> </w:t>
      </w:r>
      <w:r w:rsidR="00D23CCB">
        <w:rPr>
          <w:color w:val="134163" w:themeColor="accent6" w:themeShade="80"/>
          <w:spacing w:val="-2"/>
        </w:rPr>
        <w:t xml:space="preserve">Bulevardul Dacia </w:t>
      </w:r>
      <w:r w:rsidR="009B20CB">
        <w:rPr>
          <w:color w:val="134163" w:themeColor="accent6" w:themeShade="80"/>
          <w:spacing w:val="-2"/>
        </w:rPr>
        <w:t xml:space="preserve">nr. </w:t>
      </w:r>
      <w:r w:rsidR="00D23CCB">
        <w:rPr>
          <w:color w:val="134163" w:themeColor="accent6" w:themeShade="80"/>
          <w:spacing w:val="-2"/>
        </w:rPr>
        <w:t>41</w:t>
      </w:r>
      <w:r w:rsidR="009B20CB">
        <w:rPr>
          <w:color w:val="134163" w:themeColor="accent6" w:themeShade="80"/>
          <w:spacing w:val="-2"/>
        </w:rPr>
        <w:t>, sector 1, Bucureşti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054957">
        <w:rPr>
          <w:color w:val="134163" w:themeColor="accent6" w:themeShade="80"/>
        </w:rPr>
        <w:t>IMPACTUL TRANSFORMĂ</w:t>
      </w:r>
      <w:r w:rsidR="00054957" w:rsidRPr="00054957">
        <w:rPr>
          <w:color w:val="134163" w:themeColor="accent6" w:themeShade="80"/>
        </w:rPr>
        <w:t>RII DIGITALE ASUPRA MANAGEMENTULUI DIN SECTORUL SERVICIILO</w:t>
      </w:r>
      <w:r w:rsidR="00054957">
        <w:rPr>
          <w:color w:val="134163" w:themeColor="accent6" w:themeShade="80"/>
        </w:rPr>
        <w:t>R: UN MODEL STRUCTURAL AL ADOPTĂ</w:t>
      </w:r>
      <w:r w:rsidR="00054957" w:rsidRPr="00054957">
        <w:rPr>
          <w:color w:val="134163" w:themeColor="accent6" w:themeShade="80"/>
        </w:rPr>
        <w:t xml:space="preserve">RII </w:t>
      </w:r>
      <w:r w:rsidR="00054957">
        <w:rPr>
          <w:color w:val="134163" w:themeColor="accent6" w:themeShade="80"/>
        </w:rPr>
        <w:t>DIGITALE ŞI PERFORMANŢ</w:t>
      </w:r>
      <w:r w:rsidR="00054957" w:rsidRPr="00054957">
        <w:rPr>
          <w:color w:val="134163" w:themeColor="accent6" w:themeShade="80"/>
        </w:rPr>
        <w:t>EI SUPPLY CHAIN</w:t>
      </w:r>
      <w:r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054957">
        <w:rPr>
          <w:color w:val="134163" w:themeColor="accent6" w:themeShade="80"/>
          <w:spacing w:val="-3"/>
        </w:rPr>
        <w:t xml:space="preserve">CHIRVASE </w:t>
      </w:r>
      <w:r w:rsidR="00D23CCB">
        <w:rPr>
          <w:color w:val="134163" w:themeColor="accent6" w:themeShade="80"/>
          <w:spacing w:val="-3"/>
        </w:rPr>
        <w:t xml:space="preserve">M. </w:t>
      </w:r>
      <w:r w:rsidR="00054957">
        <w:rPr>
          <w:color w:val="134163" w:themeColor="accent6" w:themeShade="80"/>
          <w:spacing w:val="-3"/>
        </w:rPr>
        <w:t>Ciprian-Sorin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054957">
        <w:rPr>
          <w:color w:val="134163" w:themeColor="accent6" w:themeShade="80"/>
        </w:rPr>
        <w:t>ZAMFIR Andreea-Ileana</w:t>
      </w:r>
      <w:r w:rsidR="00CF2A35" w:rsidRPr="00477E1E">
        <w:rPr>
          <w:color w:val="134163" w:themeColor="accent6" w:themeShade="80"/>
        </w:rPr>
        <w:t>,</w:t>
      </w:r>
      <w:r w:rsidR="00054957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</w:t>
      </w:r>
      <w:bookmarkStart w:id="0" w:name="_GoBack"/>
      <w:bookmarkEnd w:id="0"/>
      <w:r w:rsidRPr="00477E1E">
        <w:rPr>
          <w:color w:val="134163" w:themeColor="accent6" w:themeShade="80"/>
        </w:rPr>
        <w:t>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054957">
        <w:rPr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 xml:space="preserve">, Școala doctorală </w:t>
      </w:r>
      <w:r w:rsidR="00054957">
        <w:rPr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F2" w:rsidRDefault="007B77F2">
      <w:r>
        <w:separator/>
      </w:r>
    </w:p>
  </w:endnote>
  <w:endnote w:type="continuationSeparator" w:id="0">
    <w:p w:rsidR="007B77F2" w:rsidRDefault="007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F2" w:rsidRDefault="007B77F2">
      <w:r>
        <w:separator/>
      </w:r>
    </w:p>
  </w:footnote>
  <w:footnote w:type="continuationSeparator" w:id="0">
    <w:p w:rsidR="007B77F2" w:rsidRDefault="007B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54957"/>
    <w:rsid w:val="002D7D63"/>
    <w:rsid w:val="0046375B"/>
    <w:rsid w:val="00477E1E"/>
    <w:rsid w:val="00681BA7"/>
    <w:rsid w:val="007B77F2"/>
    <w:rsid w:val="007E6DEC"/>
    <w:rsid w:val="009B20CB"/>
    <w:rsid w:val="00BD4FD2"/>
    <w:rsid w:val="00CF2A35"/>
    <w:rsid w:val="00D23CCB"/>
    <w:rsid w:val="00D70EF9"/>
    <w:rsid w:val="00DC478A"/>
    <w:rsid w:val="00E47D87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3D64-7E6E-44C5-BE95-0607EC8D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Windows User</cp:lastModifiedBy>
  <cp:revision>10</cp:revision>
  <cp:lastPrinted>2025-05-19T07:16:00Z</cp:lastPrinted>
  <dcterms:created xsi:type="dcterms:W3CDTF">2026-04-20T10:47:00Z</dcterms:created>
  <dcterms:modified xsi:type="dcterms:W3CDTF">2026-04-29T06:40:00Z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